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df16ee324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2c1c9ca3f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7e963395c4355" /><Relationship Type="http://schemas.openxmlformats.org/officeDocument/2006/relationships/numbering" Target="/word/numbering.xml" Id="R6c674a833da04c8d" /><Relationship Type="http://schemas.openxmlformats.org/officeDocument/2006/relationships/settings" Target="/word/settings.xml" Id="R0d766b5f218c4c66" /><Relationship Type="http://schemas.openxmlformats.org/officeDocument/2006/relationships/image" Target="/word/media/12913f8e-b53e-4912-85c6-f30b62e870bd.png" Id="R71f2c1c9ca3f48ed" /></Relationships>
</file>