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42931266e148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ef9e0bd9524b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Knezha,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cd27acdfd841c0" /><Relationship Type="http://schemas.openxmlformats.org/officeDocument/2006/relationships/numbering" Target="/word/numbering.xml" Id="R3c0d9626e94040e9" /><Relationship Type="http://schemas.openxmlformats.org/officeDocument/2006/relationships/settings" Target="/word/settings.xml" Id="Ra4a449d9902a428e" /><Relationship Type="http://schemas.openxmlformats.org/officeDocument/2006/relationships/image" Target="/word/media/9ecac859-5a8d-4dbb-87ce-95bffb423a76.png" Id="R76ef9e0bd9524b5c" /></Relationships>
</file>