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2698b58d6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1c3867448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Knyazhevsko,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fabd1dbf24566" /><Relationship Type="http://schemas.openxmlformats.org/officeDocument/2006/relationships/numbering" Target="/word/numbering.xml" Id="R9d40d0f2752d4283" /><Relationship Type="http://schemas.openxmlformats.org/officeDocument/2006/relationships/settings" Target="/word/settings.xml" Id="Rf83e81677faf4c71" /><Relationship Type="http://schemas.openxmlformats.org/officeDocument/2006/relationships/image" Target="/word/media/e5bcd00c-1e7f-4d05-ba08-92684cbdc307.png" Id="Rf741c38674484836" /></Relationships>
</file>