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788fbc286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ea43e722d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89b5054c446ce" /><Relationship Type="http://schemas.openxmlformats.org/officeDocument/2006/relationships/numbering" Target="/word/numbering.xml" Id="R5ceee8c4da1940cb" /><Relationship Type="http://schemas.openxmlformats.org/officeDocument/2006/relationships/settings" Target="/word/settings.xml" Id="Rb3e963db32244b03" /><Relationship Type="http://schemas.openxmlformats.org/officeDocument/2006/relationships/image" Target="/word/media/c602db9f-fe3e-4485-905b-3b8673d7b5b6.png" Id="R4b6ea43e722d4537" /></Relationships>
</file>