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d0619f766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dbfe7ed8b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cbd65955f4fe4" /><Relationship Type="http://schemas.openxmlformats.org/officeDocument/2006/relationships/numbering" Target="/word/numbering.xml" Id="R8638d970f5f941df" /><Relationship Type="http://schemas.openxmlformats.org/officeDocument/2006/relationships/settings" Target="/word/settings.xml" Id="Rba5100643837417e" /><Relationship Type="http://schemas.openxmlformats.org/officeDocument/2006/relationships/image" Target="/word/media/5a46be57-8d05-45d0-bbe5-5639c8806def.png" Id="R356dbfe7ed8b4bca" /></Relationships>
</file>