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f948ad2b7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4c34a6dfe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Konstantin,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4f906158c4ad4" /><Relationship Type="http://schemas.openxmlformats.org/officeDocument/2006/relationships/numbering" Target="/word/numbering.xml" Id="R5a781fc359f74e9b" /><Relationship Type="http://schemas.openxmlformats.org/officeDocument/2006/relationships/settings" Target="/word/settings.xml" Id="Rd96c7a50afe442cf" /><Relationship Type="http://schemas.openxmlformats.org/officeDocument/2006/relationships/image" Target="/word/media/95fa8c9a-8714-4853-b74f-b3d477f26bd9.png" Id="Rf034c34a6dfe4b5f" /></Relationships>
</file>