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580b0bb3f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e2081e7b8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Konyartsi,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5d61e759949d9" /><Relationship Type="http://schemas.openxmlformats.org/officeDocument/2006/relationships/numbering" Target="/word/numbering.xml" Id="Rde23e137fbbd4590" /><Relationship Type="http://schemas.openxmlformats.org/officeDocument/2006/relationships/settings" Target="/word/settings.xml" Id="Rb114a13c7dcc4882" /><Relationship Type="http://schemas.openxmlformats.org/officeDocument/2006/relationships/image" Target="/word/media/98cafd6d-75c4-4a44-8ee1-70032116b6fa.png" Id="Rb28e2081e7b84ac3" /></Relationships>
</file>