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7a3eb2e8e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2b6d84041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Koprivlen,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667deaa7149fb" /><Relationship Type="http://schemas.openxmlformats.org/officeDocument/2006/relationships/numbering" Target="/word/numbering.xml" Id="R5b5b7224c46342f3" /><Relationship Type="http://schemas.openxmlformats.org/officeDocument/2006/relationships/settings" Target="/word/settings.xml" Id="Rc1f8b07d196e4d46" /><Relationship Type="http://schemas.openxmlformats.org/officeDocument/2006/relationships/image" Target="/word/media/f860e383-f3ce-4259-b3c9-d47f61f095ec.png" Id="R6b02b6d8404144a5" /></Relationships>
</file>