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caa98d302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a3353f8aa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Kostadinite,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d1080d82646fd" /><Relationship Type="http://schemas.openxmlformats.org/officeDocument/2006/relationships/numbering" Target="/word/numbering.xml" Id="R4ebbe12c75ff47b6" /><Relationship Type="http://schemas.openxmlformats.org/officeDocument/2006/relationships/settings" Target="/word/settings.xml" Id="R6830e98e1e194d90" /><Relationship Type="http://schemas.openxmlformats.org/officeDocument/2006/relationships/image" Target="/word/media/7aed088d-6d9f-42e1-af8d-2a6cddb95ff7.png" Id="Rf2da3353f8aa4401" /></Relationships>
</file>