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54e5ba1c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ffea85d0a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Kostena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ce5615ecd4e15" /><Relationship Type="http://schemas.openxmlformats.org/officeDocument/2006/relationships/numbering" Target="/word/numbering.xml" Id="R66b7a27d4ccc4dc8" /><Relationship Type="http://schemas.openxmlformats.org/officeDocument/2006/relationships/settings" Target="/word/settings.xml" Id="Rdf1f086a47c74ddc" /><Relationship Type="http://schemas.openxmlformats.org/officeDocument/2006/relationships/image" Target="/word/media/da88360d-be64-42f9-8c4f-126fd9d4753d.png" Id="Rcb1ffea85d0a4b51" /></Relationships>
</file>