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078a9907c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e99b7de46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3440c22b84ea6" /><Relationship Type="http://schemas.openxmlformats.org/officeDocument/2006/relationships/numbering" Target="/word/numbering.xml" Id="R61c357d57d3b4c35" /><Relationship Type="http://schemas.openxmlformats.org/officeDocument/2006/relationships/settings" Target="/word/settings.xml" Id="R0487808f22be48eb" /><Relationship Type="http://schemas.openxmlformats.org/officeDocument/2006/relationships/image" Target="/word/media/5ddb6aec-fc36-4fac-a40a-efd9bacd6f6a.png" Id="Rf2ce99b7de464d5e" /></Relationships>
</file>