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26cfb1755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ea598bdb93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Krasno Gradishte,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3030df476468a" /><Relationship Type="http://schemas.openxmlformats.org/officeDocument/2006/relationships/numbering" Target="/word/numbering.xml" Id="R3c0acc2669324537" /><Relationship Type="http://schemas.openxmlformats.org/officeDocument/2006/relationships/settings" Target="/word/settings.xml" Id="R789e57d1222f402a" /><Relationship Type="http://schemas.openxmlformats.org/officeDocument/2006/relationships/image" Target="/word/media/fa884398-bc33-4084-b369-01a4ef31009e.png" Id="R05ea598bdb934f0d" /></Relationships>
</file>