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ccafff459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5f831fe1d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Kravoder,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fd94f7c9345af" /><Relationship Type="http://schemas.openxmlformats.org/officeDocument/2006/relationships/numbering" Target="/word/numbering.xml" Id="R45bb8826b2ab4537" /><Relationship Type="http://schemas.openxmlformats.org/officeDocument/2006/relationships/settings" Target="/word/settings.xml" Id="R6dea3a61ff7e4dee" /><Relationship Type="http://schemas.openxmlformats.org/officeDocument/2006/relationships/image" Target="/word/media/ced86136-7ec0-4974-8a19-6e2f815cec33.png" Id="R2365f831fe1d4733" /></Relationships>
</file>