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e76f65c5b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98b5b3f29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Krilatitsa,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4bd2d16644f26" /><Relationship Type="http://schemas.openxmlformats.org/officeDocument/2006/relationships/numbering" Target="/word/numbering.xml" Id="R0d975f89416740ce" /><Relationship Type="http://schemas.openxmlformats.org/officeDocument/2006/relationships/settings" Target="/word/settings.xml" Id="Rf27d08c15c374b8a" /><Relationship Type="http://schemas.openxmlformats.org/officeDocument/2006/relationships/image" Target="/word/media/6eb3cee4-f355-48b3-b1f7-60a5cd05c213.png" Id="Rd5d98b5b3f2946f7" /></Relationships>
</file>