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d78189728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faf343a89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Krivonos,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ac711903843ea" /><Relationship Type="http://schemas.openxmlformats.org/officeDocument/2006/relationships/numbering" Target="/word/numbering.xml" Id="R3ca6ccaccf5d4683" /><Relationship Type="http://schemas.openxmlformats.org/officeDocument/2006/relationships/settings" Target="/word/settings.xml" Id="R2e4dc823432e4348" /><Relationship Type="http://schemas.openxmlformats.org/officeDocument/2006/relationships/image" Target="/word/media/af78714b-9191-4ff5-8c74-64a27bef45ad.png" Id="R475faf343a894054" /></Relationships>
</file>