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300c09760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a99b2dcf6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kv. Akacija,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b335f0aea4284" /><Relationship Type="http://schemas.openxmlformats.org/officeDocument/2006/relationships/numbering" Target="/word/numbering.xml" Id="R8302bf1557564872" /><Relationship Type="http://schemas.openxmlformats.org/officeDocument/2006/relationships/settings" Target="/word/settings.xml" Id="R501f5e4a3eb742d2" /><Relationship Type="http://schemas.openxmlformats.org/officeDocument/2006/relationships/image" Target="/word/media/dd8ab22b-9646-4cf8-9fa3-1771baa99973.png" Id="Rf4aa99b2dcf641c2" /></Relationships>
</file>