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c9f1574c8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ff37730824c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Banfora,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ef50552064d6d" /><Relationship Type="http://schemas.openxmlformats.org/officeDocument/2006/relationships/numbering" Target="/word/numbering.xml" Id="R1f893f12ecc9429b" /><Relationship Type="http://schemas.openxmlformats.org/officeDocument/2006/relationships/settings" Target="/word/settings.xml" Id="Redfeb5169e604c4f" /><Relationship Type="http://schemas.openxmlformats.org/officeDocument/2006/relationships/image" Target="/word/media/52f6788b-af62-4074-a9a0-c5e86efa457a.png" Id="R3b1ff37730824c74" /></Relationships>
</file>