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43414c382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12375dc67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Bobo–Dioulasso,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34e0bc55246d5" /><Relationship Type="http://schemas.openxmlformats.org/officeDocument/2006/relationships/numbering" Target="/word/numbering.xml" Id="Rd8c6a1cd70a4459e" /><Relationship Type="http://schemas.openxmlformats.org/officeDocument/2006/relationships/settings" Target="/word/settings.xml" Id="Rfc827fbf6a6d4c9a" /><Relationship Type="http://schemas.openxmlformats.org/officeDocument/2006/relationships/image" Target="/word/media/e45ea521-ed19-4a67-aa04-91b1f4d7626b.png" Id="R95612375dc674422" /></Relationships>
</file>