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348ab25c2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6a0f325af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Phnom Penh,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b339810c64e24" /><Relationship Type="http://schemas.openxmlformats.org/officeDocument/2006/relationships/numbering" Target="/word/numbering.xml" Id="Rfd0c2c018d3648e2" /><Relationship Type="http://schemas.openxmlformats.org/officeDocument/2006/relationships/settings" Target="/word/settings.xml" Id="R244dd7a7ae564f33" /><Relationship Type="http://schemas.openxmlformats.org/officeDocument/2006/relationships/image" Target="/word/media/6d20b165-7e51-43e4-840e-1823c4263e74.png" Id="R93e6a0f325af41e5" /></Relationships>
</file>