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53be4621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763ede0de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6dd539d2440d" /><Relationship Type="http://schemas.openxmlformats.org/officeDocument/2006/relationships/numbering" Target="/word/numbering.xml" Id="Rfaa7600516c6437b" /><Relationship Type="http://schemas.openxmlformats.org/officeDocument/2006/relationships/settings" Target="/word/settings.xml" Id="Rf5eb999cb2664c28" /><Relationship Type="http://schemas.openxmlformats.org/officeDocument/2006/relationships/image" Target="/word/media/504a9df7-7509-4a67-a412-9162c48e7d51.png" Id="Rbcf763ede0de43b3" /></Relationships>
</file>