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429c5c6f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c1cbcd9c9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3263efb9a4b2a" /><Relationship Type="http://schemas.openxmlformats.org/officeDocument/2006/relationships/numbering" Target="/word/numbering.xml" Id="R230b213da84d4477" /><Relationship Type="http://schemas.openxmlformats.org/officeDocument/2006/relationships/settings" Target="/word/settings.xml" Id="R762838e3e9cd439b" /><Relationship Type="http://schemas.openxmlformats.org/officeDocument/2006/relationships/image" Target="/word/media/45dd4115-a15d-44cb-a3c3-9809be797222.png" Id="R0dbc1cbcd9c945ad" /></Relationships>
</file>