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c72008740e42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70ddb36c5c4b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Bao Hossere,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3870da5b10439e" /><Relationship Type="http://schemas.openxmlformats.org/officeDocument/2006/relationships/numbering" Target="/word/numbering.xml" Id="R65627f595faa42cc" /><Relationship Type="http://schemas.openxmlformats.org/officeDocument/2006/relationships/settings" Target="/word/settings.xml" Id="R5ed8a7246c1242ab" /><Relationship Type="http://schemas.openxmlformats.org/officeDocument/2006/relationships/image" Target="/word/media/b177bc18-5b3c-4667-b853-fc1c9b14b61b.png" Id="R9070ddb36c5c4b12" /></Relationships>
</file>