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3f58cc260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d4ceecfe1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Basho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c4daa6aed4701" /><Relationship Type="http://schemas.openxmlformats.org/officeDocument/2006/relationships/numbering" Target="/word/numbering.xml" Id="R7903395d976c4002" /><Relationship Type="http://schemas.openxmlformats.org/officeDocument/2006/relationships/settings" Target="/word/settings.xml" Id="Raba42fd037cb4a17" /><Relationship Type="http://schemas.openxmlformats.org/officeDocument/2006/relationships/image" Target="/word/media/02b0b5c9-4012-4f94-9a56-e94283cb4e52.png" Id="R530d4ceecfe14cf3" /></Relationships>
</file>