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63d26cdcd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4c1e97eb3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65ade6d4b4f3f" /><Relationship Type="http://schemas.openxmlformats.org/officeDocument/2006/relationships/numbering" Target="/word/numbering.xml" Id="R5529c0a08f05458e" /><Relationship Type="http://schemas.openxmlformats.org/officeDocument/2006/relationships/settings" Target="/word/settings.xml" Id="Rfccd6447cae94895" /><Relationship Type="http://schemas.openxmlformats.org/officeDocument/2006/relationships/image" Target="/word/media/e72d58ef-f20a-4b02-a899-3f4442d4b695.png" Id="Rd4d4c1e97eb34e89" /></Relationships>
</file>