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2fd871e5449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bd728c8b1246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Batari,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3a54e46bb6b43d9" /><Relationship Type="http://schemas.openxmlformats.org/officeDocument/2006/relationships/numbering" Target="/word/numbering.xml" Id="R5bed30f730424f62" /><Relationship Type="http://schemas.openxmlformats.org/officeDocument/2006/relationships/settings" Target="/word/settings.xml" Id="Re5f3e6d1ba324403" /><Relationship Type="http://schemas.openxmlformats.org/officeDocument/2006/relationships/image" Target="/word/media/59f9767f-1dd0-46ec-b492-6337d9fa05a6.png" Id="R97bd728c8b1246b9" /></Relationships>
</file>