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b95b2e077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2e9f367c94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d5a6e3cd74f20" /><Relationship Type="http://schemas.openxmlformats.org/officeDocument/2006/relationships/numbering" Target="/word/numbering.xml" Id="R5a468e42ba57455d" /><Relationship Type="http://schemas.openxmlformats.org/officeDocument/2006/relationships/settings" Target="/word/settings.xml" Id="R571b3133c27d4745" /><Relationship Type="http://schemas.openxmlformats.org/officeDocument/2006/relationships/image" Target="/word/media/52f88881-734e-485f-965b-e1a58f4d74dc.png" Id="R6f2e9f367c944164" /></Relationships>
</file>