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099d28b3448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b6d2ea33ce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Bawo,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30018ceb974a56" /><Relationship Type="http://schemas.openxmlformats.org/officeDocument/2006/relationships/numbering" Target="/word/numbering.xml" Id="R4ed536c0937f4166" /><Relationship Type="http://schemas.openxmlformats.org/officeDocument/2006/relationships/settings" Target="/word/settings.xml" Id="Rf162c26a37a04fdb" /><Relationship Type="http://schemas.openxmlformats.org/officeDocument/2006/relationships/image" Target="/word/media/36ff1ed9-dcfc-4b72-a9e1-8514c5ef8d48.png" Id="Refb6d2ea33ce47f3" /></Relationships>
</file>