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f1bb98482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708d6a7a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902417e7d4998" /><Relationship Type="http://schemas.openxmlformats.org/officeDocument/2006/relationships/numbering" Target="/word/numbering.xml" Id="R1571d8a253bb4f74" /><Relationship Type="http://schemas.openxmlformats.org/officeDocument/2006/relationships/settings" Target="/word/settings.xml" Id="Rfd17dcc694894c07" /><Relationship Type="http://schemas.openxmlformats.org/officeDocument/2006/relationships/image" Target="/word/media/b073e6bb-c653-4f04-922d-d20edd10dbb2.png" Id="Rb9f708d6a7a24c3e" /></Relationships>
</file>