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4e3fcc385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c55cd3e2e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05e1dd1514e3c" /><Relationship Type="http://schemas.openxmlformats.org/officeDocument/2006/relationships/numbering" Target="/word/numbering.xml" Id="Rdfaee35915c24d27" /><Relationship Type="http://schemas.openxmlformats.org/officeDocument/2006/relationships/settings" Target="/word/settings.xml" Id="Ra482cc848c524a5e" /><Relationship Type="http://schemas.openxmlformats.org/officeDocument/2006/relationships/image" Target="/word/media/fcebbdf3-fd33-4e1e-b2fd-13d2b72972c4.png" Id="R089c55cd3e2e470b" /></Relationships>
</file>