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e969b4538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df84100b8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Benatambe,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d7a97f4644bab" /><Relationship Type="http://schemas.openxmlformats.org/officeDocument/2006/relationships/numbering" Target="/word/numbering.xml" Id="Raae90acadfce4867" /><Relationship Type="http://schemas.openxmlformats.org/officeDocument/2006/relationships/settings" Target="/word/settings.xml" Id="Rbc67f55b749d46ff" /><Relationship Type="http://schemas.openxmlformats.org/officeDocument/2006/relationships/image" Target="/word/media/b54937aa-098d-4113-8797-febbd6c9f015.png" Id="R2fadf84100b84b35" /></Relationships>
</file>