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89f95853a44f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a8683cde141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Berim,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ba606f5df80444a" /><Relationship Type="http://schemas.openxmlformats.org/officeDocument/2006/relationships/numbering" Target="/word/numbering.xml" Id="R92d7790a6c9842bb" /><Relationship Type="http://schemas.openxmlformats.org/officeDocument/2006/relationships/settings" Target="/word/settings.xml" Id="R6b54f6ab2daf491b" /><Relationship Type="http://schemas.openxmlformats.org/officeDocument/2006/relationships/image" Target="/word/media/15620c7f-db21-4bd3-bbb1-ad6fe81a38a9.png" Id="R0b3a8683cde141f8" /></Relationships>
</file>