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f9280ce6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f57cac0b8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b1a5d35343f6" /><Relationship Type="http://schemas.openxmlformats.org/officeDocument/2006/relationships/numbering" Target="/word/numbering.xml" Id="R1197b2e778d647b4" /><Relationship Type="http://schemas.openxmlformats.org/officeDocument/2006/relationships/settings" Target="/word/settings.xml" Id="Rdac44126b2f14569" /><Relationship Type="http://schemas.openxmlformats.org/officeDocument/2006/relationships/image" Target="/word/media/16c3ffd9-10e7-4d4a-81b7-77d6d66ea4da.png" Id="R8e3f57cac0b840ae" /></Relationships>
</file>