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63f1a2e7b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3ef7648cb0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Betare Oya,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2d591b97347eb" /><Relationship Type="http://schemas.openxmlformats.org/officeDocument/2006/relationships/numbering" Target="/word/numbering.xml" Id="Ra05917c810f74965" /><Relationship Type="http://schemas.openxmlformats.org/officeDocument/2006/relationships/settings" Target="/word/settings.xml" Id="R8872b0b725cc40cd" /><Relationship Type="http://schemas.openxmlformats.org/officeDocument/2006/relationships/image" Target="/word/media/e51f17c1-935f-4e2e-be50-376119e3ca51.png" Id="Re13ef7648cb04c73" /></Relationships>
</file>