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a529fef1e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ebb4f476a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Biatingena,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24e41653f47a8" /><Relationship Type="http://schemas.openxmlformats.org/officeDocument/2006/relationships/numbering" Target="/word/numbering.xml" Id="R9220bb874d3a4bb6" /><Relationship Type="http://schemas.openxmlformats.org/officeDocument/2006/relationships/settings" Target="/word/settings.xml" Id="R2bc4fbbde5e441ac" /><Relationship Type="http://schemas.openxmlformats.org/officeDocument/2006/relationships/image" Target="/word/media/36c4ea68-992f-4277-99c2-9a89e232e92c.png" Id="R443ebb4f476a4fb3" /></Relationships>
</file>