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ba4ac3b27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aae721e2a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5b3a0062a42a6" /><Relationship Type="http://schemas.openxmlformats.org/officeDocument/2006/relationships/numbering" Target="/word/numbering.xml" Id="R2ae2d56cfb9f4be2" /><Relationship Type="http://schemas.openxmlformats.org/officeDocument/2006/relationships/settings" Target="/word/settings.xml" Id="R006ce3849f494c01" /><Relationship Type="http://schemas.openxmlformats.org/officeDocument/2006/relationships/image" Target="/word/media/11daa50a-ce36-4772-809a-25b7d1e43056.png" Id="R148aae721e2a4535" /></Relationships>
</file>