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851b9dfb7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e0e398f4c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Biboa,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c758407254a37" /><Relationship Type="http://schemas.openxmlformats.org/officeDocument/2006/relationships/numbering" Target="/word/numbering.xml" Id="R3fd4264cb51c4ea9" /><Relationship Type="http://schemas.openxmlformats.org/officeDocument/2006/relationships/settings" Target="/word/settings.xml" Id="Rc2b7f160fc814dd5" /><Relationship Type="http://schemas.openxmlformats.org/officeDocument/2006/relationships/image" Target="/word/media/2aba250f-e449-424d-92ec-a7e087d32b72.png" Id="R331e0e398f4c4090" /></Relationships>
</file>