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c8604a79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bb707209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Bide-Foulbe,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c9fd1dec34225" /><Relationship Type="http://schemas.openxmlformats.org/officeDocument/2006/relationships/numbering" Target="/word/numbering.xml" Id="R045103170a874a38" /><Relationship Type="http://schemas.openxmlformats.org/officeDocument/2006/relationships/settings" Target="/word/settings.xml" Id="Rcb6d8a3788bf415e" /><Relationship Type="http://schemas.openxmlformats.org/officeDocument/2006/relationships/image" Target="/word/media/635fd8bf-2f61-47ad-b498-c58f4a6618d7.png" Id="R9d84bb7072094a8e" /></Relationships>
</file>