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d283a1b52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c316db358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Bidou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ef5662e4346b2" /><Relationship Type="http://schemas.openxmlformats.org/officeDocument/2006/relationships/numbering" Target="/word/numbering.xml" Id="Rb76f844b41a54e1d" /><Relationship Type="http://schemas.openxmlformats.org/officeDocument/2006/relationships/settings" Target="/word/settings.xml" Id="Re472632e6ef64fe9" /><Relationship Type="http://schemas.openxmlformats.org/officeDocument/2006/relationships/image" Target="/word/media/c3fc67e5-21d9-48b7-8c1d-4e249c2c0227.png" Id="Raf5c316db3584173" /></Relationships>
</file>