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328be7fed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036b90af0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Akak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8f3cd9d4a4fb4" /><Relationship Type="http://schemas.openxmlformats.org/officeDocument/2006/relationships/numbering" Target="/word/numbering.xml" Id="Rde992111b5874175" /><Relationship Type="http://schemas.openxmlformats.org/officeDocument/2006/relationships/settings" Target="/word/settings.xml" Id="Rd37cb088e5f94cc2" /><Relationship Type="http://schemas.openxmlformats.org/officeDocument/2006/relationships/image" Target="/word/media/b6e69d3b-9106-4bfe-b8b5-07a17baf9d2f.png" Id="R61a036b90af0440e" /></Relationships>
</file>