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9ca9e51f9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b1a407c4d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ced8fbdc04384" /><Relationship Type="http://schemas.openxmlformats.org/officeDocument/2006/relationships/numbering" Target="/word/numbering.xml" Id="Rb9d422dc8687468c" /><Relationship Type="http://schemas.openxmlformats.org/officeDocument/2006/relationships/settings" Target="/word/settings.xml" Id="R7c88291a9f804ae2" /><Relationship Type="http://schemas.openxmlformats.org/officeDocument/2006/relationships/image" Target="/word/media/9d8ea755-b9c9-4fc5-8778-71ec5888deda.png" Id="R4aab1a407c4d4d54" /></Relationships>
</file>