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a110e0e3f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a41ce5b41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a38e6b62b4287" /><Relationship Type="http://schemas.openxmlformats.org/officeDocument/2006/relationships/numbering" Target="/word/numbering.xml" Id="R97c86473dd644cf9" /><Relationship Type="http://schemas.openxmlformats.org/officeDocument/2006/relationships/settings" Target="/word/settings.xml" Id="R06ae82aedbc94406" /><Relationship Type="http://schemas.openxmlformats.org/officeDocument/2006/relationships/image" Target="/word/media/8f2eddd5-151b-43fc-87aa-74e65b1cd256.png" Id="R7eda41ce5b414257" /></Relationships>
</file>