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a7d12811f48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fd265e16a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Bintoum,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448c5a8d7b461d" /><Relationship Type="http://schemas.openxmlformats.org/officeDocument/2006/relationships/numbering" Target="/word/numbering.xml" Id="Rdb3affce951a4d9b" /><Relationship Type="http://schemas.openxmlformats.org/officeDocument/2006/relationships/settings" Target="/word/settings.xml" Id="R80d1733498434ed9" /><Relationship Type="http://schemas.openxmlformats.org/officeDocument/2006/relationships/image" Target="/word/media/ebbabc05-782b-402a-b715-cb016321fca9.png" Id="R775fd265e16a4cd6" /></Relationships>
</file>