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cfa2dbee6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ac165c1f1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d7534332b4c5b" /><Relationship Type="http://schemas.openxmlformats.org/officeDocument/2006/relationships/numbering" Target="/word/numbering.xml" Id="R6293de2030c2469e" /><Relationship Type="http://schemas.openxmlformats.org/officeDocument/2006/relationships/settings" Target="/word/settings.xml" Id="R3ee896390afc4a2d" /><Relationship Type="http://schemas.openxmlformats.org/officeDocument/2006/relationships/image" Target="/word/media/1ace5512-f31a-4e0f-bc6c-84340ba47a74.png" Id="R33bac165c1f14ca7" /></Relationships>
</file>