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937968b1d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a283188fe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Bissono,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e12ff776a4cec" /><Relationship Type="http://schemas.openxmlformats.org/officeDocument/2006/relationships/numbering" Target="/word/numbering.xml" Id="R51cf6ea660594bd1" /><Relationship Type="http://schemas.openxmlformats.org/officeDocument/2006/relationships/settings" Target="/word/settings.xml" Id="Rcb612d1a9edc4dda" /><Relationship Type="http://schemas.openxmlformats.org/officeDocument/2006/relationships/image" Target="/word/media/138717a3-b100-4698-98f2-7e8805dc7b7c.png" Id="Rfada283188fe4573" /></Relationships>
</file>