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2e8e870d6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40f6ca7eb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Bitcheu,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cbf3ecc8c4282" /><Relationship Type="http://schemas.openxmlformats.org/officeDocument/2006/relationships/numbering" Target="/word/numbering.xml" Id="R51fc6092775d4f9e" /><Relationship Type="http://schemas.openxmlformats.org/officeDocument/2006/relationships/settings" Target="/word/settings.xml" Id="R9d94fc21e5d5488a" /><Relationship Type="http://schemas.openxmlformats.org/officeDocument/2006/relationships/image" Target="/word/media/599f05e0-76be-4413-abb2-e0857d6b2873.png" Id="Rfb640f6ca7eb4414" /></Relationships>
</file>