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b96f0998c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634af1c28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Biyi,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35befaf3c435c" /><Relationship Type="http://schemas.openxmlformats.org/officeDocument/2006/relationships/numbering" Target="/word/numbering.xml" Id="R513cfe2c79a742db" /><Relationship Type="http://schemas.openxmlformats.org/officeDocument/2006/relationships/settings" Target="/word/settings.xml" Id="R77b6ff6a81134751" /><Relationship Type="http://schemas.openxmlformats.org/officeDocument/2006/relationships/image" Target="/word/media/4be861ad-c43f-4dd2-bf4f-9577ab49dd15.png" Id="Rf8a634af1c284b6a" /></Relationships>
</file>