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1b0488de004c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875a06c5654c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Bjriwo,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c8ca501a8e4f8c" /><Relationship Type="http://schemas.openxmlformats.org/officeDocument/2006/relationships/numbering" Target="/word/numbering.xml" Id="Rf40ffc1e3bea40e2" /><Relationship Type="http://schemas.openxmlformats.org/officeDocument/2006/relationships/settings" Target="/word/settings.xml" Id="R28a1a3e598c34fa8" /><Relationship Type="http://schemas.openxmlformats.org/officeDocument/2006/relationships/image" Target="/word/media/f050290b-0b75-43c0-817e-0fd6468f739c.png" Id="Rf7875a06c5654c3e" /></Relationships>
</file>