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b2e57facc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ecd401144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Bobodji,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f8688f3284758" /><Relationship Type="http://schemas.openxmlformats.org/officeDocument/2006/relationships/numbering" Target="/word/numbering.xml" Id="R33aa26d2bac946e7" /><Relationship Type="http://schemas.openxmlformats.org/officeDocument/2006/relationships/settings" Target="/word/settings.xml" Id="Rd246678f31004ec4" /><Relationship Type="http://schemas.openxmlformats.org/officeDocument/2006/relationships/image" Target="/word/media/93905a16-5b7a-4f68-9fb8-c4d0afb07414.png" Id="Rf1fecd4011444fdd" /></Relationships>
</file>