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500249b6d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f2aa5a2e0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a78a8a1364c13" /><Relationship Type="http://schemas.openxmlformats.org/officeDocument/2006/relationships/numbering" Target="/word/numbering.xml" Id="Rb1a2f1ba19c746f0" /><Relationship Type="http://schemas.openxmlformats.org/officeDocument/2006/relationships/settings" Target="/word/settings.xml" Id="Rdd31ffd3588e4da4" /><Relationship Type="http://schemas.openxmlformats.org/officeDocument/2006/relationships/image" Target="/word/media/78b3ce24-10e1-44d8-ab2b-8316d4eb07c9.png" Id="R22cf2aa5a2e0404c" /></Relationships>
</file>