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478d82f7c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e80be7258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Bonamakita,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bc81ff9e944e4" /><Relationship Type="http://schemas.openxmlformats.org/officeDocument/2006/relationships/numbering" Target="/word/numbering.xml" Id="R2aeabc403bee4ae2" /><Relationship Type="http://schemas.openxmlformats.org/officeDocument/2006/relationships/settings" Target="/word/settings.xml" Id="R1c6f762a0be64c70" /><Relationship Type="http://schemas.openxmlformats.org/officeDocument/2006/relationships/image" Target="/word/media/e411c728-f54e-4c5b-ba5f-7be1854ce987.png" Id="Rc3de80be725846fe" /></Relationships>
</file>